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CB" w:rsidRPr="00F5250F" w:rsidRDefault="00B148CB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66F" w:rsidRPr="00B148CB" w:rsidRDefault="00D9666F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CB">
        <w:rPr>
          <w:rFonts w:ascii="Times New Roman" w:hAnsi="Times New Roman" w:cs="Times New Roman"/>
          <w:b/>
          <w:sz w:val="28"/>
          <w:szCs w:val="24"/>
        </w:rPr>
        <w:t>Átfogó fokozatú sugárvédelmi szakértői tanfolyam – tervezett program</w:t>
      </w:r>
    </w:p>
    <w:p w:rsidR="00D9666F" w:rsidRPr="00DE0568" w:rsidRDefault="00352EE6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2026. május 4. – 2026. május 6</w:t>
      </w:r>
      <w:r w:rsidR="00C53E77">
        <w:rPr>
          <w:rFonts w:ascii="Times New Roman" w:hAnsi="Times New Roman" w:cs="Times New Roman"/>
          <w:b/>
          <w:sz w:val="28"/>
          <w:szCs w:val="24"/>
        </w:rPr>
        <w:t>.</w:t>
      </w:r>
    </w:p>
    <w:p w:rsidR="00D9666F" w:rsidRPr="00DE0568" w:rsidRDefault="00992561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568">
        <w:rPr>
          <w:rFonts w:ascii="Times New Roman" w:hAnsi="Times New Roman" w:cs="Times New Roman"/>
          <w:b/>
          <w:sz w:val="28"/>
          <w:szCs w:val="24"/>
        </w:rPr>
        <w:t>Szóbeli és írásbeli v</w:t>
      </w:r>
      <w:r w:rsidR="00D9666F" w:rsidRPr="00DE0568">
        <w:rPr>
          <w:rFonts w:ascii="Times New Roman" w:hAnsi="Times New Roman" w:cs="Times New Roman"/>
          <w:b/>
          <w:sz w:val="28"/>
          <w:szCs w:val="24"/>
        </w:rPr>
        <w:t xml:space="preserve">izsga napja: </w:t>
      </w:r>
      <w:r w:rsidR="00352EE6">
        <w:rPr>
          <w:rFonts w:ascii="Times New Roman" w:hAnsi="Times New Roman" w:cs="Times New Roman"/>
          <w:b/>
          <w:sz w:val="28"/>
          <w:szCs w:val="24"/>
        </w:rPr>
        <w:t>2026</w:t>
      </w:r>
      <w:r w:rsidRPr="00DE056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352EE6">
        <w:rPr>
          <w:rFonts w:ascii="Times New Roman" w:hAnsi="Times New Roman" w:cs="Times New Roman"/>
          <w:b/>
          <w:sz w:val="28"/>
          <w:szCs w:val="24"/>
        </w:rPr>
        <w:t>május 11</w:t>
      </w:r>
      <w:r w:rsidR="00C53E77">
        <w:rPr>
          <w:rFonts w:ascii="Times New Roman" w:hAnsi="Times New Roman" w:cs="Times New Roman"/>
          <w:b/>
          <w:sz w:val="28"/>
          <w:szCs w:val="24"/>
        </w:rPr>
        <w:t>.</w:t>
      </w:r>
    </w:p>
    <w:p w:rsidR="00D9666F" w:rsidRPr="001E216F" w:rsidRDefault="00D9666F" w:rsidP="00D9666F">
      <w:pPr>
        <w:rPr>
          <w:color w:val="FF0000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5F3EF7">
        <w:rPr>
          <w:rFonts w:ascii="Times New Roman" w:hAnsi="Times New Roman" w:cs="Times New Roman"/>
          <w:b/>
          <w:sz w:val="24"/>
          <w:szCs w:val="24"/>
          <w:u w:val="single"/>
        </w:rPr>
        <w:t>Képzési idő:</w:t>
      </w:r>
      <w:r w:rsidRPr="005F3EF7">
        <w:rPr>
          <w:rFonts w:ascii="Times New Roman" w:hAnsi="Times New Roman" w:cs="Times New Roman"/>
          <w:sz w:val="24"/>
          <w:szCs w:val="24"/>
        </w:rPr>
        <w:t xml:space="preserve"> </w:t>
      </w:r>
      <w:r w:rsidRPr="008C37AB">
        <w:rPr>
          <w:rFonts w:ascii="Times New Roman" w:hAnsi="Times New Roman" w:cs="Times New Roman"/>
          <w:sz w:val="24"/>
          <w:szCs w:val="24"/>
        </w:rPr>
        <w:t xml:space="preserve">16 óra + </w:t>
      </w:r>
      <w:r w:rsidRPr="005F3EF7">
        <w:rPr>
          <w:rFonts w:ascii="Times New Roman" w:hAnsi="Times New Roman" w:cs="Times New Roman"/>
          <w:sz w:val="24"/>
          <w:szCs w:val="24"/>
        </w:rPr>
        <w:t xml:space="preserve">vizsga (4 nap, ebből: 3 nap előadások, 1 nap vizsga) </w:t>
      </w: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D9666F" w:rsidRPr="000D1663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b/>
          <w:sz w:val="24"/>
          <w:szCs w:val="24"/>
          <w:u w:val="single"/>
        </w:rPr>
        <w:t>Számonkérés módja:</w:t>
      </w:r>
      <w:r w:rsidRPr="000D1663">
        <w:rPr>
          <w:rFonts w:ascii="Times New Roman" w:hAnsi="Times New Roman" w:cs="Times New Roman"/>
          <w:sz w:val="24"/>
          <w:szCs w:val="24"/>
        </w:rPr>
        <w:t xml:space="preserve"> Írásbeli vizsga: 30 kérdésből álló tesztvizsga (OAH honlapon nyilvánosan elérhető kérdéssorok közül összeválogatva) </w:t>
      </w:r>
    </w:p>
    <w:p w:rsidR="00D9666F" w:rsidRPr="00134AF2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sz w:val="24"/>
          <w:szCs w:val="24"/>
        </w:rPr>
        <w:t xml:space="preserve">Szóbeli vizsga: szabad </w:t>
      </w:r>
      <w:proofErr w:type="spellStart"/>
      <w:r w:rsidRPr="000D1663">
        <w:rPr>
          <w:rFonts w:ascii="Times New Roman" w:hAnsi="Times New Roman" w:cs="Times New Roman"/>
          <w:sz w:val="24"/>
          <w:szCs w:val="24"/>
        </w:rPr>
        <w:t>témakifejtés</w:t>
      </w:r>
      <w:proofErr w:type="spellEnd"/>
      <w:r w:rsidRPr="000D1663">
        <w:rPr>
          <w:rFonts w:ascii="Times New Roman" w:hAnsi="Times New Roman" w:cs="Times New Roman"/>
          <w:sz w:val="24"/>
          <w:szCs w:val="24"/>
        </w:rPr>
        <w:t xml:space="preserve"> húzott tételekből (OAH honlapon nyilvánosan elérhető tételsorok közül) </w:t>
      </w:r>
      <w:r w:rsidRPr="00134AF2">
        <w:rPr>
          <w:rFonts w:ascii="Times New Roman" w:hAnsi="Times New Roman" w:cs="Times New Roman"/>
          <w:sz w:val="24"/>
          <w:szCs w:val="24"/>
        </w:rPr>
        <w:t xml:space="preserve">A vizsgakérdések az alábbi </w:t>
      </w:r>
      <w:proofErr w:type="gramStart"/>
      <w:r w:rsidRPr="00134AF2">
        <w:rPr>
          <w:rFonts w:ascii="Times New Roman" w:hAnsi="Times New Roman" w:cs="Times New Roman"/>
          <w:sz w:val="24"/>
          <w:szCs w:val="24"/>
        </w:rPr>
        <w:t>linken</w:t>
      </w:r>
      <w:proofErr w:type="gramEnd"/>
      <w:r w:rsidRPr="00134AF2">
        <w:rPr>
          <w:rFonts w:ascii="Times New Roman" w:hAnsi="Times New Roman" w:cs="Times New Roman"/>
          <w:sz w:val="24"/>
          <w:szCs w:val="24"/>
        </w:rPr>
        <w:t xml:space="preserve"> keresztül érhetők el: </w:t>
      </w:r>
      <w:hyperlink r:id="rId6" w:history="1">
        <w:r w:rsidRPr="00134AF2">
          <w:rPr>
            <w:rStyle w:val="Hiperhivatkozs"/>
            <w:rFonts w:ascii="Times New Roman" w:hAnsi="Times New Roman" w:cs="Times New Roman"/>
            <w:sz w:val="24"/>
            <w:szCs w:val="24"/>
          </w:rPr>
          <w:t>http://www.oah.hu/web/v3/OAHPortal.nsf/web?openagent&amp;menu=02&amp;submenu=2_12</w:t>
        </w:r>
      </w:hyperlink>
      <w:r w:rsidRPr="00134AF2">
        <w:rPr>
          <w:rFonts w:ascii="Times New Roman" w:hAnsi="Times New Roman" w:cs="Times New Roman"/>
          <w:sz w:val="24"/>
          <w:szCs w:val="24"/>
        </w:rPr>
        <w:t>)</w:t>
      </w:r>
    </w:p>
    <w:p w:rsidR="00D9666F" w:rsidRPr="000D1663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sz w:val="24"/>
          <w:szCs w:val="24"/>
        </w:rPr>
        <w:t>Eredményes a vizsgája annak a hallgatónak, aki mind az írásbeli mind a szóbeli vizsgákon szerzett pontszámai alapján 70% felett teljesít.</w:t>
      </w:r>
      <w:r w:rsidRPr="00F52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50F">
        <w:rPr>
          <w:rFonts w:ascii="Times New Roman" w:hAnsi="Times New Roman" w:cs="Times New Roman"/>
          <w:b/>
          <w:sz w:val="24"/>
          <w:szCs w:val="24"/>
          <w:u w:val="single"/>
        </w:rPr>
        <w:t>Tervezett program</w:t>
      </w:r>
      <w:r w:rsidRPr="00F5250F">
        <w:rPr>
          <w:rFonts w:ascii="Times New Roman" w:hAnsi="Times New Roman" w:cs="Times New Roman"/>
          <w:sz w:val="24"/>
          <w:szCs w:val="24"/>
        </w:rPr>
        <w:t xml:space="preserve"> (az előadók személye és az előadások sorrendje változhat): </w:t>
      </w:r>
    </w:p>
    <w:p w:rsidR="00D9666F" w:rsidRDefault="00D9666F" w:rsidP="00D9666F"/>
    <w:p w:rsidR="00D9666F" w:rsidRDefault="00D9666F" w:rsidP="00D9666F">
      <w:r>
        <w:br w:type="page"/>
      </w:r>
    </w:p>
    <w:p w:rsidR="00D9666F" w:rsidRPr="00140519" w:rsidRDefault="00D9666F" w:rsidP="00D966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1. </w:t>
      </w:r>
      <w:r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nap </w:t>
      </w:r>
      <w:r w:rsidR="00F471D6">
        <w:rPr>
          <w:rFonts w:ascii="Times New Roman" w:hAnsi="Times New Roman" w:cs="Times New Roman"/>
          <w:b/>
          <w:i/>
          <w:sz w:val="24"/>
          <w:szCs w:val="24"/>
          <w:u w:val="single"/>
        </w:rPr>
        <w:t>2026</w:t>
      </w:r>
      <w:r w:rsidR="009A3038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F471D6">
        <w:rPr>
          <w:rFonts w:ascii="Times New Roman" w:hAnsi="Times New Roman" w:cs="Times New Roman"/>
          <w:b/>
          <w:i/>
          <w:sz w:val="24"/>
          <w:szCs w:val="24"/>
          <w:u w:val="single"/>
        </w:rPr>
        <w:t>május</w:t>
      </w:r>
      <w:r w:rsidR="00B82457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471D6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9A3038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sz w:val="28"/>
          <w:szCs w:val="28"/>
          <w:u w:val="single"/>
        </w:rPr>
        <w:t>A nukleáris és egyéb ipari alkalmazások szakirány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54C" w:rsidRPr="00DF04ED" w:rsidRDefault="00F1654C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8:30-10:00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A nukleáris és egyéb ipari alkalmazások sugárvédelmi szempontú biztonsági elemzése I.</w:t>
      </w:r>
    </w:p>
    <w:p w:rsidR="00D476BD" w:rsidRPr="00DF04ED" w:rsidRDefault="008565F5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 xml:space="preserve">Vida László </w:t>
      </w:r>
      <w:r w:rsidR="00D476BD" w:rsidRPr="00DF04ED">
        <w:rPr>
          <w:rFonts w:ascii="Times New Roman" w:hAnsi="Times New Roman" w:cs="Times New Roman"/>
          <w:i/>
          <w:sz w:val="24"/>
          <w:szCs w:val="24"/>
        </w:rPr>
        <w:t>(Mihályi Dávid)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</w:t>
      </w:r>
      <w:r w:rsidRPr="00DF04ED">
        <w:t xml:space="preserve"> </w:t>
      </w:r>
      <w:r w:rsidRPr="00DF04ED">
        <w:rPr>
          <w:rFonts w:ascii="Times New Roman" w:hAnsi="Times New Roman" w:cs="Times New Roman"/>
          <w:sz w:val="20"/>
          <w:szCs w:val="20"/>
        </w:rPr>
        <w:t>a vonatkozó sugárvédelmi szabványok ismertetése (MSZ 836; MSZ 62-2; MSZ 62-4;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MSZ 14341) ipari berendezések alkalmazásánál a munkavállalók és a közvetlen környezet sugárvédelme; a sugárvédelem tervezésének szempontjai külső sugárterhelés elleni védekezés általános szabályai a 2/2022. (IV. 29.) OAH rendelet alapján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76BD" w:rsidRPr="00DF04ED" w:rsidRDefault="00F1654C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10:10-11</w:t>
      </w:r>
      <w:r w:rsidR="009A3038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40</w:t>
      </w:r>
    </w:p>
    <w:p w:rsidR="00D476BD" w:rsidRPr="00DF04ED" w:rsidRDefault="007F17F7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476BD"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 sugárvédelmi s</w:t>
      </w:r>
      <w:r w:rsidRPr="00DF04ED">
        <w:rPr>
          <w:rFonts w:ascii="Times New Roman" w:hAnsi="Times New Roman" w:cs="Times New Roman"/>
          <w:b/>
          <w:sz w:val="24"/>
          <w:szCs w:val="24"/>
        </w:rPr>
        <w:t>zempontú biztonsági elemzése II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Elek Richárd (Vida László)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 a munkavállalók külső sugárterhelésének becslése; az ICRP 116 bemutatása; szimulációs szoftverek; a külső sugárterhelés ellenőrzése belső sugárterhelés elleni védekezés általános szabályai a 2/2022. (IV. 29.) OAH rendelet alapján. A belső sugárterhelés meghatározása; anyagcsere modellek, kiürülés, retenció meghatározása; az ICRP 119 bemutatása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9A3038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F1654C" w:rsidRPr="00DF04ED">
        <w:rPr>
          <w:rFonts w:ascii="Times New Roman" w:hAnsi="Times New Roman" w:cs="Times New Roman"/>
          <w:sz w:val="24"/>
          <w:szCs w:val="24"/>
        </w:rPr>
        <w:t>1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40</w:t>
      </w:r>
      <w:r w:rsidRPr="00DF04ED">
        <w:rPr>
          <w:rFonts w:ascii="Times New Roman" w:hAnsi="Times New Roman" w:cs="Times New Roman"/>
          <w:sz w:val="24"/>
          <w:szCs w:val="24"/>
        </w:rPr>
        <w:t>-1</w:t>
      </w:r>
      <w:r w:rsidR="00F1654C" w:rsidRPr="00DF04ED">
        <w:rPr>
          <w:rFonts w:ascii="Times New Roman" w:hAnsi="Times New Roman" w:cs="Times New Roman"/>
          <w:sz w:val="24"/>
          <w:szCs w:val="24"/>
        </w:rPr>
        <w:t>2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10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Ebédszünet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9A3038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F1654C" w:rsidRPr="00DF04ED">
        <w:rPr>
          <w:rFonts w:ascii="Times New Roman" w:hAnsi="Times New Roman" w:cs="Times New Roman"/>
          <w:sz w:val="24"/>
          <w:szCs w:val="24"/>
        </w:rPr>
        <w:t>2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10</w:t>
      </w:r>
      <w:r w:rsidRPr="00DF04ED">
        <w:rPr>
          <w:rFonts w:ascii="Times New Roman" w:hAnsi="Times New Roman" w:cs="Times New Roman"/>
          <w:sz w:val="24"/>
          <w:szCs w:val="24"/>
        </w:rPr>
        <w:t>-1</w:t>
      </w:r>
      <w:r w:rsidR="00F1654C" w:rsidRPr="00DF04ED">
        <w:rPr>
          <w:rFonts w:ascii="Times New Roman" w:hAnsi="Times New Roman" w:cs="Times New Roman"/>
          <w:sz w:val="24"/>
          <w:szCs w:val="24"/>
        </w:rPr>
        <w:t>3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40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I.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Salik Ádám (Mihályi Dávid)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az ipari, mezőgazdasági, oktatási-kutatási célú gyorsítók, valamint I., II. és III. </w:t>
      </w:r>
      <w:proofErr w:type="gramStart"/>
      <w:r w:rsidRPr="00DF04ED">
        <w:rPr>
          <w:rFonts w:ascii="Times New Roman" w:hAnsi="Times New Roman" w:cs="Times New Roman"/>
          <w:sz w:val="20"/>
          <w:szCs w:val="20"/>
        </w:rPr>
        <w:t>kategóriájú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nem orvosi célú, nem orvosi célú röntgenberendezések (helyszíni </w:t>
      </w:r>
      <w:proofErr w:type="spellStart"/>
      <w:r w:rsidRPr="00DF04ED">
        <w:rPr>
          <w:rFonts w:ascii="Times New Roman" w:hAnsi="Times New Roman" w:cs="Times New Roman"/>
          <w:sz w:val="20"/>
          <w:szCs w:val="20"/>
        </w:rPr>
        <w:t>röngten</w:t>
      </w:r>
      <w:proofErr w:type="spellEnd"/>
      <w:r w:rsidRPr="00DF04ED">
        <w:rPr>
          <w:rFonts w:ascii="Times New Roman" w:hAnsi="Times New Roman" w:cs="Times New Roman"/>
          <w:sz w:val="20"/>
          <w:szCs w:val="20"/>
        </w:rPr>
        <w:t xml:space="preserve"> radiográfia (I) és egyéb ionizáló sugárzást létrehozó berendezések (helyszíni röntgen radiográfia (I); e berendezésekre épülő munkafolyamatok ismertetése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F04ED">
        <w:rPr>
          <w:rFonts w:ascii="Times New Roman" w:hAnsi="Times New Roman" w:cs="Times New Roman"/>
          <w:sz w:val="20"/>
          <w:szCs w:val="20"/>
        </w:rPr>
        <w:t>röntgen-sugaras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ipari mérő és szabályozó berendezések, , telepített és hordozható csomagvizsgálók, anyag- és finomszerkezet-vizsgáló berendezések (III) működésének, jellegzetességeinek ismertetése; 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F04ED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berendezésekre épülő munkafolyamatok ismertetése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9A3038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F1654C" w:rsidRPr="00DF04ED">
        <w:rPr>
          <w:rFonts w:ascii="Times New Roman" w:hAnsi="Times New Roman" w:cs="Times New Roman"/>
          <w:sz w:val="24"/>
          <w:szCs w:val="24"/>
        </w:rPr>
        <w:t>3:</w:t>
      </w:r>
      <w:r w:rsidRPr="00DF04ED">
        <w:rPr>
          <w:rFonts w:ascii="Times New Roman" w:hAnsi="Times New Roman" w:cs="Times New Roman"/>
          <w:sz w:val="24"/>
          <w:szCs w:val="24"/>
        </w:rPr>
        <w:t>5</w:t>
      </w:r>
      <w:r w:rsidR="00F1654C" w:rsidRPr="00DF04ED">
        <w:rPr>
          <w:rFonts w:ascii="Times New Roman" w:hAnsi="Times New Roman" w:cs="Times New Roman"/>
          <w:sz w:val="24"/>
          <w:szCs w:val="24"/>
        </w:rPr>
        <w:t>0-15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2</w:t>
      </w:r>
      <w:r w:rsidRPr="00DF04ED">
        <w:rPr>
          <w:rFonts w:ascii="Times New Roman" w:hAnsi="Times New Roman" w:cs="Times New Roman"/>
          <w:sz w:val="24"/>
          <w:szCs w:val="24"/>
        </w:rPr>
        <w:t>0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II.</w:t>
      </w:r>
    </w:p>
    <w:p w:rsidR="00D476BD" w:rsidRPr="00DF04ED" w:rsidRDefault="008565F5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 xml:space="preserve">Salik Ádám </w:t>
      </w:r>
      <w:r w:rsidR="00D476BD" w:rsidRPr="00DF04ED">
        <w:rPr>
          <w:rFonts w:ascii="Times New Roman" w:hAnsi="Times New Roman" w:cs="Times New Roman"/>
          <w:i/>
          <w:sz w:val="24"/>
          <w:szCs w:val="24"/>
        </w:rPr>
        <w:t>(</w:t>
      </w:r>
      <w:r w:rsidR="001B4EC2" w:rsidRPr="00DF04ED">
        <w:rPr>
          <w:rFonts w:ascii="Times New Roman" w:hAnsi="Times New Roman" w:cs="Times New Roman"/>
          <w:i/>
          <w:sz w:val="24"/>
          <w:szCs w:val="24"/>
        </w:rPr>
        <w:t>Vida László</w:t>
      </w:r>
      <w:r w:rsidR="00D476BD" w:rsidRPr="00DF04ED">
        <w:rPr>
          <w:rFonts w:ascii="Times New Roman" w:hAnsi="Times New Roman" w:cs="Times New Roman"/>
          <w:i/>
          <w:sz w:val="24"/>
          <w:szCs w:val="24"/>
        </w:rPr>
        <w:t>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 a zárt sugárforrásokra vonatkozó legfontosabb sugárvédelmi követelmények ipari berendezések alkalmazásánál a sugárvédelmi szakértő feladatai a munkahelyi és környezeti sugárvédelemben fizikai védelem ipari berendezések alkalmazásánál és nukleáris létesítményeknél a munkavállalók és a közvetlen környezet sugárvédelme; a sugárvédelem tervezésének szempontjai nukleáris létesítményeknél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D476BD" w:rsidP="00D476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2. nap </w:t>
      </w:r>
      <w:r w:rsidR="00B1194B">
        <w:rPr>
          <w:rFonts w:ascii="Times New Roman" w:hAnsi="Times New Roman" w:cs="Times New Roman"/>
          <w:b/>
          <w:i/>
          <w:sz w:val="24"/>
          <w:szCs w:val="24"/>
          <w:u w:val="single"/>
        </w:rPr>
        <w:t>2026</w:t>
      </w:r>
      <w:r w:rsidR="009A3038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B1194B">
        <w:rPr>
          <w:rFonts w:ascii="Times New Roman" w:hAnsi="Times New Roman" w:cs="Times New Roman"/>
          <w:b/>
          <w:i/>
          <w:sz w:val="24"/>
          <w:szCs w:val="24"/>
          <w:u w:val="single"/>
        </w:rPr>
        <w:t>május 5</w:t>
      </w: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7F7" w:rsidRPr="00DF04ED" w:rsidRDefault="002C4B0C" w:rsidP="007F1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8:30-11:30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III.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Salik Ádám (Vida László)</w:t>
      </w:r>
    </w:p>
    <w:p w:rsidR="007F17F7" w:rsidRPr="00642D6F" w:rsidRDefault="007F17F7" w:rsidP="007F17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a sugárterhelés forrásainak azonosítása nukleáris létesítményeknél - külső és belső sugárterhelés elleni védekezés általános szabályai a 2/2022. (IV. 29.) OAH rendelet alapján nukleáris létesítményeknél - a lakosság normál időszaki sugárvédelmének ellenőrzése nukleáris létesítményeknél; környezeti radiológiai monitoring programok legfontosabb követelményei és elemei, lakossági </w:t>
      </w:r>
      <w:proofErr w:type="gramStart"/>
      <w:r w:rsidRPr="00DF04ED">
        <w:rPr>
          <w:rFonts w:ascii="Times New Roman" w:hAnsi="Times New Roman" w:cs="Times New Roman"/>
          <w:sz w:val="20"/>
          <w:szCs w:val="20"/>
        </w:rPr>
        <w:t>dózisok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becslése kibocsátási határértékek és származtatásuk; a kibocsátás ellenőrzése nukleáris létesítményeknél optimálás, dózismegszorítás lakosságra és </w:t>
      </w:r>
      <w:r w:rsidRPr="00642D6F">
        <w:rPr>
          <w:rFonts w:ascii="Times New Roman" w:hAnsi="Times New Roman" w:cs="Times New Roman"/>
          <w:sz w:val="20"/>
          <w:szCs w:val="20"/>
        </w:rPr>
        <w:t>munkavállalókra nukleáris létesítményeknél balesetelhárítási felkészülés nukleáris létesítményeknél</w:t>
      </w:r>
    </w:p>
    <w:p w:rsidR="00D476BD" w:rsidRPr="00642D6F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7F17F7" w:rsidRPr="00642D6F" w:rsidRDefault="00775943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11:30-11:50</w:t>
      </w:r>
    </w:p>
    <w:p w:rsidR="007F17F7" w:rsidRPr="00642D6F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Ebédszünet</w:t>
      </w:r>
    </w:p>
    <w:p w:rsidR="007F17F7" w:rsidRPr="00642D6F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F7" w:rsidRPr="00642D6F" w:rsidRDefault="00775943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11:50</w:t>
      </w:r>
      <w:r w:rsidR="007F17F7" w:rsidRPr="00642D6F">
        <w:rPr>
          <w:rFonts w:ascii="Times New Roman" w:hAnsi="Times New Roman" w:cs="Times New Roman"/>
          <w:sz w:val="24"/>
          <w:szCs w:val="24"/>
        </w:rPr>
        <w:t>-13:50</w:t>
      </w:r>
    </w:p>
    <w:p w:rsidR="007F17F7" w:rsidRPr="00642D6F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2D6F">
        <w:rPr>
          <w:rFonts w:ascii="Times New Roman" w:hAnsi="Times New Roman" w:cs="Times New Roman"/>
          <w:b/>
          <w:sz w:val="24"/>
          <w:szCs w:val="24"/>
        </w:rPr>
        <w:t>Konzultáció</w:t>
      </w:r>
      <w:proofErr w:type="gramEnd"/>
    </w:p>
    <w:p w:rsidR="007F17F7" w:rsidRPr="00642D6F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D9666F" w:rsidRPr="00642D6F" w:rsidRDefault="007A0C3E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42D6F">
        <w:rPr>
          <w:rFonts w:ascii="Times New Roman" w:hAnsi="Times New Roman" w:cs="Times New Roman"/>
          <w:sz w:val="28"/>
          <w:szCs w:val="24"/>
          <w:u w:val="single"/>
        </w:rPr>
        <w:t>Egészségügyi alkalmazások, beleértve az oktatást és a kutatást szakirány</w:t>
      </w:r>
    </w:p>
    <w:p w:rsidR="007F17F7" w:rsidRPr="00642D6F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642D6F" w:rsidRDefault="00775943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13:25-14:55</w:t>
      </w:r>
    </w:p>
    <w:p w:rsidR="007A0C3E" w:rsidRPr="00642D6F" w:rsidRDefault="00343E1A" w:rsidP="00D96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D6F">
        <w:rPr>
          <w:rFonts w:ascii="Times New Roman" w:hAnsi="Times New Roman" w:cs="Times New Roman"/>
          <w:b/>
          <w:sz w:val="24"/>
          <w:szCs w:val="24"/>
        </w:rPr>
        <w:t>Röntgend</w:t>
      </w:r>
      <w:r w:rsidR="007A0C3E" w:rsidRPr="00642D6F">
        <w:rPr>
          <w:rFonts w:ascii="Times New Roman" w:hAnsi="Times New Roman" w:cs="Times New Roman"/>
          <w:b/>
          <w:sz w:val="24"/>
          <w:szCs w:val="24"/>
        </w:rPr>
        <w:t>iag</w:t>
      </w:r>
      <w:r w:rsidRPr="00642D6F">
        <w:rPr>
          <w:rFonts w:ascii="Times New Roman" w:hAnsi="Times New Roman" w:cs="Times New Roman"/>
          <w:b/>
          <w:sz w:val="24"/>
          <w:szCs w:val="24"/>
        </w:rPr>
        <w:t>nosztikai berendezések ismerete</w:t>
      </w:r>
    </w:p>
    <w:p w:rsidR="00D656EA" w:rsidRPr="00642D6F" w:rsidRDefault="003322C8" w:rsidP="00D656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D6F">
        <w:rPr>
          <w:rFonts w:ascii="Times New Roman" w:hAnsi="Times New Roman" w:cs="Times New Roman"/>
          <w:i/>
          <w:sz w:val="24"/>
          <w:szCs w:val="24"/>
        </w:rPr>
        <w:t xml:space="preserve">Tóth Nikolett </w:t>
      </w:r>
      <w:r w:rsidR="00D656EA" w:rsidRPr="00642D6F">
        <w:rPr>
          <w:rFonts w:ascii="Times New Roman" w:hAnsi="Times New Roman" w:cs="Times New Roman"/>
          <w:i/>
          <w:sz w:val="24"/>
          <w:szCs w:val="24"/>
        </w:rPr>
        <w:t>(</w:t>
      </w:r>
      <w:r w:rsidRPr="00642D6F">
        <w:rPr>
          <w:rFonts w:ascii="Times New Roman" w:hAnsi="Times New Roman" w:cs="Times New Roman"/>
          <w:i/>
          <w:sz w:val="24"/>
          <w:szCs w:val="24"/>
        </w:rPr>
        <w:t>Váradi Csaba</w:t>
      </w:r>
      <w:r w:rsidR="00D656EA" w:rsidRPr="00642D6F">
        <w:rPr>
          <w:rFonts w:ascii="Times New Roman" w:hAnsi="Times New Roman" w:cs="Times New Roman"/>
          <w:i/>
          <w:sz w:val="24"/>
          <w:szCs w:val="24"/>
        </w:rPr>
        <w:t>)</w:t>
      </w:r>
    </w:p>
    <w:p w:rsidR="00D656EA" w:rsidRPr="00642D6F" w:rsidRDefault="00D656EA" w:rsidP="00D656EA">
      <w:pPr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sz w:val="20"/>
          <w:szCs w:val="20"/>
        </w:rPr>
        <w:t xml:space="preserve">Téma: diagnosztikai célú átvilágító, felvételi, fogászati panoráma, CBCT, </w:t>
      </w:r>
      <w:proofErr w:type="spellStart"/>
      <w:r w:rsidRPr="00642D6F">
        <w:rPr>
          <w:rFonts w:ascii="Times New Roman" w:hAnsi="Times New Roman" w:cs="Times New Roman"/>
          <w:sz w:val="20"/>
          <w:szCs w:val="20"/>
        </w:rPr>
        <w:t>angiográfiás</w:t>
      </w:r>
      <w:proofErr w:type="spellEnd"/>
      <w:r w:rsidRPr="00642D6F">
        <w:rPr>
          <w:rFonts w:ascii="Times New Roman" w:hAnsi="Times New Roman" w:cs="Times New Roman"/>
          <w:sz w:val="20"/>
          <w:szCs w:val="20"/>
        </w:rPr>
        <w:t xml:space="preserve">, mammográfiás és </w:t>
      </w:r>
      <w:proofErr w:type="spellStart"/>
      <w:r w:rsidRPr="00642D6F">
        <w:rPr>
          <w:rFonts w:ascii="Times New Roman" w:hAnsi="Times New Roman" w:cs="Times New Roman"/>
          <w:sz w:val="20"/>
          <w:szCs w:val="20"/>
        </w:rPr>
        <w:t>intraorális</w:t>
      </w:r>
      <w:proofErr w:type="spellEnd"/>
      <w:r w:rsidRPr="00642D6F">
        <w:rPr>
          <w:rFonts w:ascii="Times New Roman" w:hAnsi="Times New Roman" w:cs="Times New Roman"/>
          <w:sz w:val="20"/>
          <w:szCs w:val="20"/>
        </w:rPr>
        <w:t xml:space="preserve"> röntgen-berendezések, CT munkahelyek, csontsűrűségmérők jellemző működtetési paraméterei, sugárzási terük jellegzetességei</w:t>
      </w:r>
      <w:r w:rsidR="00343E1A" w:rsidRPr="00642D6F">
        <w:rPr>
          <w:rFonts w:ascii="Times New Roman" w:hAnsi="Times New Roman" w:cs="Times New Roman"/>
          <w:sz w:val="20"/>
          <w:szCs w:val="20"/>
        </w:rPr>
        <w:t>.</w:t>
      </w:r>
    </w:p>
    <w:p w:rsidR="00D80A01" w:rsidRPr="00642D6F" w:rsidRDefault="00775943" w:rsidP="00D80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15:00-16:30</w:t>
      </w:r>
    </w:p>
    <w:p w:rsidR="00343E1A" w:rsidRPr="00642D6F" w:rsidRDefault="00343E1A" w:rsidP="00D80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D6F">
        <w:rPr>
          <w:rFonts w:ascii="Times New Roman" w:hAnsi="Times New Roman" w:cs="Times New Roman"/>
          <w:b/>
          <w:sz w:val="24"/>
          <w:szCs w:val="24"/>
        </w:rPr>
        <w:t>Röntgendiagnosztikai eljárások sugárvédelmi szempontú biztonsági elemzése</w:t>
      </w:r>
    </w:p>
    <w:p w:rsidR="00697C99" w:rsidRPr="00642D6F" w:rsidRDefault="00697C99" w:rsidP="00697C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D6F">
        <w:rPr>
          <w:rFonts w:ascii="Times New Roman" w:hAnsi="Times New Roman" w:cs="Times New Roman"/>
          <w:i/>
          <w:sz w:val="24"/>
          <w:szCs w:val="24"/>
        </w:rPr>
        <w:t>Váradi Csaba (Tóth Nikolett)</w:t>
      </w:r>
    </w:p>
    <w:p w:rsidR="00697C99" w:rsidRPr="00642D6F" w:rsidRDefault="00343E1A" w:rsidP="00697C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sz w:val="20"/>
          <w:szCs w:val="20"/>
        </w:rPr>
        <w:t>Téma: munkahelyek</w:t>
      </w:r>
      <w:r w:rsidR="00697C99" w:rsidRPr="00642D6F">
        <w:rPr>
          <w:rFonts w:ascii="Times New Roman" w:hAnsi="Times New Roman" w:cs="Times New Roman"/>
          <w:sz w:val="20"/>
          <w:szCs w:val="20"/>
        </w:rPr>
        <w:t xml:space="preserve"> </w:t>
      </w:r>
      <w:r w:rsidRPr="00642D6F">
        <w:rPr>
          <w:rFonts w:ascii="Times New Roman" w:hAnsi="Times New Roman" w:cs="Times New Roman"/>
          <w:sz w:val="20"/>
          <w:szCs w:val="20"/>
        </w:rPr>
        <w:t>sugárvédelmi tervezésének alapelvei a</w:t>
      </w:r>
      <w:r w:rsidR="00697C99" w:rsidRPr="00642D6F">
        <w:rPr>
          <w:rFonts w:ascii="Times New Roman" w:hAnsi="Times New Roman" w:cs="Times New Roman"/>
          <w:sz w:val="20"/>
          <w:szCs w:val="20"/>
        </w:rPr>
        <w:t xml:space="preserve"> diagnosztikában (MSZ 824:2017)</w:t>
      </w:r>
      <w:r w:rsidRPr="00642D6F">
        <w:rPr>
          <w:rFonts w:ascii="Times New Roman" w:hAnsi="Times New Roman" w:cs="Times New Roman"/>
          <w:sz w:val="20"/>
          <w:szCs w:val="20"/>
        </w:rPr>
        <w:t>.</w:t>
      </w:r>
    </w:p>
    <w:p w:rsidR="006D789B" w:rsidRPr="00642D6F" w:rsidRDefault="006D789B" w:rsidP="00D80A01">
      <w:pPr>
        <w:rPr>
          <w:rFonts w:ascii="Times New Roman" w:hAnsi="Times New Roman" w:cs="Times New Roman"/>
          <w:sz w:val="20"/>
          <w:szCs w:val="20"/>
        </w:rPr>
      </w:pPr>
    </w:p>
    <w:p w:rsidR="00D9666F" w:rsidRPr="00642D6F" w:rsidRDefault="007F17F7" w:rsidP="007F17F7">
      <w:pPr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br w:type="page"/>
      </w:r>
    </w:p>
    <w:p w:rsidR="007F17F7" w:rsidRPr="00642D6F" w:rsidRDefault="00653BD0" w:rsidP="007F17F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3. nap 2026</w:t>
      </w:r>
      <w:r w:rsidR="009A3038" w:rsidRPr="00642D6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május 6</w:t>
      </w:r>
      <w:r w:rsidR="006367C3" w:rsidRPr="00642D6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F7040" w:rsidRPr="00642D6F" w:rsidRDefault="006F7040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7F7" w:rsidRPr="00642D6F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9:00-10:30</w:t>
      </w:r>
    </w:p>
    <w:p w:rsidR="00343E1A" w:rsidRPr="00642D6F" w:rsidRDefault="0081469A" w:rsidP="00343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D6F">
        <w:rPr>
          <w:rFonts w:ascii="Times New Roman" w:hAnsi="Times New Roman" w:cs="Times New Roman"/>
          <w:b/>
          <w:sz w:val="24"/>
          <w:szCs w:val="24"/>
        </w:rPr>
        <w:t xml:space="preserve">Nukleáris </w:t>
      </w:r>
      <w:proofErr w:type="gramStart"/>
      <w:r w:rsidRPr="00642D6F">
        <w:rPr>
          <w:rFonts w:ascii="Times New Roman" w:hAnsi="Times New Roman" w:cs="Times New Roman"/>
          <w:b/>
          <w:sz w:val="24"/>
          <w:szCs w:val="24"/>
        </w:rPr>
        <w:t>medicina</w:t>
      </w:r>
      <w:proofErr w:type="gramEnd"/>
      <w:r w:rsidRPr="00642D6F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343E1A" w:rsidRPr="00642D6F">
        <w:rPr>
          <w:rFonts w:ascii="Times New Roman" w:hAnsi="Times New Roman" w:cs="Times New Roman"/>
          <w:b/>
          <w:sz w:val="24"/>
          <w:szCs w:val="24"/>
        </w:rPr>
        <w:t>erápiás és diagnosztikai berendezéseinek ismerete</w:t>
      </w:r>
    </w:p>
    <w:p w:rsidR="00D80A01" w:rsidRPr="00642D6F" w:rsidRDefault="00362980" w:rsidP="00343E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2D6F">
        <w:rPr>
          <w:rFonts w:ascii="Times New Roman" w:hAnsi="Times New Roman" w:cs="Times New Roman"/>
          <w:i/>
          <w:sz w:val="24"/>
          <w:szCs w:val="24"/>
        </w:rPr>
        <w:t>Sarkadi Margit (Salik Ádám)</w:t>
      </w:r>
    </w:p>
    <w:p w:rsidR="00343E1A" w:rsidRPr="00642D6F" w:rsidRDefault="00343E1A" w:rsidP="00343E1A">
      <w:pPr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sz w:val="20"/>
          <w:szCs w:val="20"/>
        </w:rPr>
        <w:t>Téma: Az izotópos diagnosztikai képalkotó technikák (</w:t>
      </w:r>
      <w:proofErr w:type="spellStart"/>
      <w:r w:rsidRPr="00642D6F">
        <w:rPr>
          <w:rFonts w:ascii="Times New Roman" w:hAnsi="Times New Roman" w:cs="Times New Roman"/>
          <w:sz w:val="20"/>
          <w:szCs w:val="20"/>
        </w:rPr>
        <w:t>szcintigráfia</w:t>
      </w:r>
      <w:proofErr w:type="spellEnd"/>
      <w:r w:rsidRPr="00642D6F">
        <w:rPr>
          <w:rFonts w:ascii="Times New Roman" w:hAnsi="Times New Roman" w:cs="Times New Roman"/>
          <w:sz w:val="20"/>
          <w:szCs w:val="20"/>
        </w:rPr>
        <w:t>, SPECT, PET stb.) elvének, folyamatának ismertetése, az izotópos diagnosztikai képalkotó technikák és a legfontosabb izotópok bemutatása. A páciensek sugárterhelését befolyásoló tényezők és minőség-ellenőrzés.</w:t>
      </w:r>
    </w:p>
    <w:p w:rsidR="006F7040" w:rsidRPr="00642D6F" w:rsidRDefault="007F17F7" w:rsidP="006F7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10:35-1</w:t>
      </w:r>
      <w:r w:rsidR="0080681D" w:rsidRPr="00642D6F">
        <w:rPr>
          <w:rFonts w:ascii="Times New Roman" w:hAnsi="Times New Roman" w:cs="Times New Roman"/>
          <w:sz w:val="24"/>
          <w:szCs w:val="24"/>
        </w:rPr>
        <w:t>1</w:t>
      </w:r>
      <w:r w:rsidRPr="00642D6F">
        <w:rPr>
          <w:rFonts w:ascii="Times New Roman" w:hAnsi="Times New Roman" w:cs="Times New Roman"/>
          <w:sz w:val="24"/>
          <w:szCs w:val="24"/>
        </w:rPr>
        <w:t>:</w:t>
      </w:r>
      <w:r w:rsidR="0080681D" w:rsidRPr="00642D6F">
        <w:rPr>
          <w:rFonts w:ascii="Times New Roman" w:hAnsi="Times New Roman" w:cs="Times New Roman"/>
          <w:sz w:val="24"/>
          <w:szCs w:val="24"/>
        </w:rPr>
        <w:t>4</w:t>
      </w:r>
      <w:r w:rsidRPr="00642D6F">
        <w:rPr>
          <w:rFonts w:ascii="Times New Roman" w:hAnsi="Times New Roman" w:cs="Times New Roman"/>
          <w:sz w:val="24"/>
          <w:szCs w:val="24"/>
        </w:rPr>
        <w:t>5</w:t>
      </w:r>
    </w:p>
    <w:p w:rsidR="006F7040" w:rsidRPr="00642D6F" w:rsidRDefault="00343E1A" w:rsidP="006F7040">
      <w:pPr>
        <w:spacing w:after="0" w:line="240" w:lineRule="auto"/>
        <w:rPr>
          <w:b/>
        </w:rPr>
      </w:pPr>
      <w:r w:rsidRPr="00642D6F">
        <w:rPr>
          <w:rFonts w:ascii="Times New Roman" w:hAnsi="Times New Roman" w:cs="Times New Roman"/>
          <w:b/>
          <w:sz w:val="24"/>
          <w:szCs w:val="24"/>
        </w:rPr>
        <w:t xml:space="preserve">Nukleáris </w:t>
      </w:r>
      <w:proofErr w:type="gramStart"/>
      <w:r w:rsidRPr="00642D6F">
        <w:rPr>
          <w:rFonts w:ascii="Times New Roman" w:hAnsi="Times New Roman" w:cs="Times New Roman"/>
          <w:b/>
          <w:sz w:val="24"/>
          <w:szCs w:val="24"/>
        </w:rPr>
        <w:t>medicina</w:t>
      </w:r>
      <w:proofErr w:type="gramEnd"/>
      <w:r w:rsidRPr="00642D6F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6F7040" w:rsidRPr="00642D6F">
        <w:rPr>
          <w:rFonts w:ascii="Times New Roman" w:hAnsi="Times New Roman" w:cs="Times New Roman"/>
          <w:b/>
          <w:sz w:val="24"/>
          <w:szCs w:val="24"/>
        </w:rPr>
        <w:t>e</w:t>
      </w:r>
      <w:r w:rsidRPr="00642D6F">
        <w:rPr>
          <w:rFonts w:ascii="Times New Roman" w:hAnsi="Times New Roman" w:cs="Times New Roman"/>
          <w:b/>
          <w:sz w:val="24"/>
          <w:szCs w:val="24"/>
        </w:rPr>
        <w:t>rápiás és diagnosztikai eljárásaina</w:t>
      </w:r>
      <w:r w:rsidR="006F7040" w:rsidRPr="00642D6F">
        <w:rPr>
          <w:rFonts w:ascii="Times New Roman" w:hAnsi="Times New Roman" w:cs="Times New Roman"/>
          <w:b/>
          <w:sz w:val="24"/>
          <w:szCs w:val="24"/>
        </w:rPr>
        <w:t>k sugárvédelmi s</w:t>
      </w:r>
      <w:r w:rsidRPr="00642D6F">
        <w:rPr>
          <w:rFonts w:ascii="Times New Roman" w:hAnsi="Times New Roman" w:cs="Times New Roman"/>
          <w:b/>
          <w:sz w:val="24"/>
          <w:szCs w:val="24"/>
        </w:rPr>
        <w:t>zempontú biztonsági elemzése</w:t>
      </w:r>
    </w:p>
    <w:p w:rsidR="00343E1A" w:rsidRPr="00642D6F" w:rsidRDefault="00440911" w:rsidP="00343E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i/>
          <w:sz w:val="24"/>
          <w:szCs w:val="24"/>
        </w:rPr>
        <w:t>Sarkadi Margit (Salik Ádám</w:t>
      </w:r>
      <w:r w:rsidR="009C62B2" w:rsidRPr="00642D6F">
        <w:rPr>
          <w:rFonts w:ascii="Times New Roman" w:hAnsi="Times New Roman" w:cs="Times New Roman"/>
          <w:i/>
          <w:sz w:val="24"/>
          <w:szCs w:val="24"/>
        </w:rPr>
        <w:t>)</w:t>
      </w:r>
    </w:p>
    <w:p w:rsidR="00343E1A" w:rsidRPr="00642D6F" w:rsidRDefault="00343E1A" w:rsidP="00343E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sz w:val="20"/>
          <w:szCs w:val="20"/>
        </w:rPr>
        <w:t>Téma: Munkahelyek sugárvédelmi tervezésének alapelvei, a vonatkozó szabványok ismertetése (MSZ 62-7:2017).</w:t>
      </w:r>
    </w:p>
    <w:p w:rsidR="006F7040" w:rsidRPr="00642D6F" w:rsidRDefault="006F7040" w:rsidP="006F70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17F7" w:rsidRPr="00642D6F" w:rsidRDefault="0080681D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11</w:t>
      </w:r>
      <w:r w:rsidR="007F17F7" w:rsidRPr="00642D6F">
        <w:rPr>
          <w:rFonts w:ascii="Times New Roman" w:hAnsi="Times New Roman" w:cs="Times New Roman"/>
          <w:sz w:val="24"/>
          <w:szCs w:val="24"/>
        </w:rPr>
        <w:t>:</w:t>
      </w:r>
      <w:r w:rsidRPr="00642D6F">
        <w:rPr>
          <w:rFonts w:ascii="Times New Roman" w:hAnsi="Times New Roman" w:cs="Times New Roman"/>
          <w:sz w:val="24"/>
          <w:szCs w:val="24"/>
        </w:rPr>
        <w:t>50</w:t>
      </w:r>
      <w:r w:rsidR="007F17F7" w:rsidRPr="00642D6F">
        <w:rPr>
          <w:rFonts w:ascii="Times New Roman" w:hAnsi="Times New Roman" w:cs="Times New Roman"/>
          <w:sz w:val="24"/>
          <w:szCs w:val="24"/>
        </w:rPr>
        <w:t>-12:</w:t>
      </w:r>
      <w:r w:rsidRPr="00642D6F">
        <w:rPr>
          <w:rFonts w:ascii="Times New Roman" w:hAnsi="Times New Roman" w:cs="Times New Roman"/>
          <w:sz w:val="24"/>
          <w:szCs w:val="24"/>
        </w:rPr>
        <w:t>10</w:t>
      </w:r>
    </w:p>
    <w:p w:rsidR="007F17F7" w:rsidRPr="00642D6F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Ebédszünet</w:t>
      </w:r>
    </w:p>
    <w:p w:rsidR="007F17F7" w:rsidRPr="00642D6F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66F" w:rsidRPr="00642D6F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12:</w:t>
      </w:r>
      <w:r w:rsidR="0080681D" w:rsidRPr="00642D6F">
        <w:rPr>
          <w:rFonts w:ascii="Times New Roman" w:hAnsi="Times New Roman" w:cs="Times New Roman"/>
          <w:sz w:val="24"/>
          <w:szCs w:val="24"/>
        </w:rPr>
        <w:t>10</w:t>
      </w:r>
      <w:r w:rsidR="003E1BF2" w:rsidRPr="00642D6F">
        <w:rPr>
          <w:rFonts w:ascii="Times New Roman" w:hAnsi="Times New Roman" w:cs="Times New Roman"/>
          <w:sz w:val="24"/>
          <w:szCs w:val="24"/>
        </w:rPr>
        <w:t>-1</w:t>
      </w:r>
      <w:r w:rsidR="0080681D" w:rsidRPr="00642D6F">
        <w:rPr>
          <w:rFonts w:ascii="Times New Roman" w:hAnsi="Times New Roman" w:cs="Times New Roman"/>
          <w:sz w:val="24"/>
          <w:szCs w:val="24"/>
        </w:rPr>
        <w:t>3</w:t>
      </w:r>
      <w:r w:rsidR="003E1BF2" w:rsidRPr="00642D6F">
        <w:rPr>
          <w:rFonts w:ascii="Times New Roman" w:hAnsi="Times New Roman" w:cs="Times New Roman"/>
          <w:sz w:val="24"/>
          <w:szCs w:val="24"/>
        </w:rPr>
        <w:t>:40</w:t>
      </w:r>
    </w:p>
    <w:p w:rsidR="006F7040" w:rsidRPr="00642D6F" w:rsidRDefault="006F7040" w:rsidP="00D96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D6F">
        <w:rPr>
          <w:rFonts w:ascii="Times New Roman" w:hAnsi="Times New Roman" w:cs="Times New Roman"/>
          <w:b/>
          <w:sz w:val="24"/>
          <w:szCs w:val="24"/>
        </w:rPr>
        <w:t xml:space="preserve">Munkavállalók, páciensek és segítők sugárvédelmének tervezése </w:t>
      </w:r>
      <w:r w:rsidR="00945550" w:rsidRPr="00642D6F">
        <w:rPr>
          <w:rFonts w:ascii="Times New Roman" w:hAnsi="Times New Roman" w:cs="Times New Roman"/>
          <w:b/>
          <w:sz w:val="24"/>
          <w:szCs w:val="24"/>
        </w:rPr>
        <w:t>a terápiában és diagnosztikában</w:t>
      </w:r>
    </w:p>
    <w:p w:rsidR="00697C99" w:rsidRPr="00642D6F" w:rsidRDefault="00697C99" w:rsidP="00697C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D6F">
        <w:rPr>
          <w:rFonts w:ascii="Times New Roman" w:hAnsi="Times New Roman" w:cs="Times New Roman"/>
          <w:i/>
          <w:sz w:val="24"/>
          <w:szCs w:val="24"/>
        </w:rPr>
        <w:t>Váradi Csaba (</w:t>
      </w:r>
      <w:r w:rsidR="00945550" w:rsidRPr="00642D6F">
        <w:rPr>
          <w:rFonts w:ascii="Times New Roman" w:hAnsi="Times New Roman" w:cs="Times New Roman"/>
          <w:i/>
          <w:sz w:val="24"/>
          <w:szCs w:val="24"/>
        </w:rPr>
        <w:t>Tóth Nikolett</w:t>
      </w:r>
      <w:r w:rsidRPr="00642D6F">
        <w:rPr>
          <w:rFonts w:ascii="Times New Roman" w:hAnsi="Times New Roman" w:cs="Times New Roman"/>
          <w:i/>
          <w:sz w:val="24"/>
          <w:szCs w:val="24"/>
        </w:rPr>
        <w:t>)</w:t>
      </w:r>
    </w:p>
    <w:p w:rsidR="00697C99" w:rsidRPr="00642D6F" w:rsidRDefault="00697C99" w:rsidP="00697C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sz w:val="20"/>
          <w:szCs w:val="20"/>
        </w:rPr>
        <w:t>Téma: a páciens sugárterhelésének csökkentésére, meghatározására és nyomon követésére alkalmazható módszerek bemutatása és teljesülésük ellenőrzése</w:t>
      </w:r>
    </w:p>
    <w:p w:rsidR="00697C99" w:rsidRPr="00642D6F" w:rsidRDefault="00697C99" w:rsidP="00D966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38E1" w:rsidRPr="00642D6F" w:rsidRDefault="00C538E1" w:rsidP="00A4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89B" w:rsidRPr="00642D6F" w:rsidRDefault="006D789B" w:rsidP="006D78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D6F">
        <w:rPr>
          <w:rFonts w:ascii="Times New Roman" w:hAnsi="Times New Roman" w:cs="Times New Roman"/>
          <w:sz w:val="24"/>
          <w:szCs w:val="24"/>
        </w:rPr>
        <w:t>13.45-15:15</w:t>
      </w:r>
    </w:p>
    <w:p w:rsidR="006D789B" w:rsidRPr="00642D6F" w:rsidRDefault="00213F3B" w:rsidP="006D78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D6F">
        <w:rPr>
          <w:rFonts w:ascii="Times New Roman" w:hAnsi="Times New Roman" w:cs="Times New Roman"/>
          <w:b/>
          <w:sz w:val="24"/>
          <w:szCs w:val="24"/>
        </w:rPr>
        <w:t>Sugárt</w:t>
      </w:r>
      <w:r w:rsidR="006D789B" w:rsidRPr="00642D6F">
        <w:rPr>
          <w:rFonts w:ascii="Times New Roman" w:hAnsi="Times New Roman" w:cs="Times New Roman"/>
          <w:b/>
          <w:sz w:val="24"/>
          <w:szCs w:val="24"/>
        </w:rPr>
        <w:t>erápiás berendezések</w:t>
      </w:r>
      <w:r w:rsidR="00945550" w:rsidRPr="00642D6F">
        <w:rPr>
          <w:rFonts w:ascii="Times New Roman" w:hAnsi="Times New Roman" w:cs="Times New Roman"/>
          <w:b/>
          <w:sz w:val="24"/>
          <w:szCs w:val="24"/>
        </w:rPr>
        <w:t xml:space="preserve"> és eljárások ismerete</w:t>
      </w:r>
      <w:r w:rsidRPr="00642D6F">
        <w:rPr>
          <w:rFonts w:ascii="Times New Roman" w:hAnsi="Times New Roman" w:cs="Times New Roman"/>
          <w:b/>
          <w:sz w:val="24"/>
          <w:szCs w:val="24"/>
        </w:rPr>
        <w:t xml:space="preserve"> és sugárvédelmi szempontú biztonsági elemzése</w:t>
      </w:r>
    </w:p>
    <w:p w:rsidR="006D789B" w:rsidRPr="00642D6F" w:rsidRDefault="006D789B" w:rsidP="006D78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D6F">
        <w:rPr>
          <w:rFonts w:ascii="Times New Roman" w:hAnsi="Times New Roman" w:cs="Times New Roman"/>
          <w:i/>
          <w:sz w:val="24"/>
          <w:szCs w:val="24"/>
        </w:rPr>
        <w:t>Dr. Pesznyák Csilla (Király Réka)</w:t>
      </w:r>
    </w:p>
    <w:p w:rsidR="006D789B" w:rsidRPr="00642D6F" w:rsidRDefault="006D789B" w:rsidP="006D789B">
      <w:pPr>
        <w:rPr>
          <w:rFonts w:ascii="Times New Roman" w:hAnsi="Times New Roman" w:cs="Times New Roman"/>
          <w:sz w:val="20"/>
          <w:szCs w:val="20"/>
        </w:rPr>
      </w:pPr>
      <w:r w:rsidRPr="00642D6F">
        <w:rPr>
          <w:rFonts w:ascii="Times New Roman" w:hAnsi="Times New Roman" w:cs="Times New Roman"/>
          <w:sz w:val="20"/>
          <w:szCs w:val="20"/>
        </w:rPr>
        <w:t xml:space="preserve">Téma: A sugárterápiás berendezések </w:t>
      </w:r>
      <w:r w:rsidR="00213F3B" w:rsidRPr="00642D6F">
        <w:rPr>
          <w:rFonts w:ascii="Times New Roman" w:hAnsi="Times New Roman" w:cs="Times New Roman"/>
          <w:sz w:val="20"/>
          <w:szCs w:val="20"/>
        </w:rPr>
        <w:t>és eljárások</w:t>
      </w:r>
      <w:r w:rsidRPr="00642D6F">
        <w:rPr>
          <w:rFonts w:ascii="Times New Roman" w:hAnsi="Times New Roman" w:cs="Times New Roman"/>
          <w:sz w:val="20"/>
          <w:szCs w:val="20"/>
        </w:rPr>
        <w:t xml:space="preserve"> ismertetése, </w:t>
      </w:r>
      <w:r w:rsidR="00642D6F" w:rsidRPr="00642D6F">
        <w:rPr>
          <w:rFonts w:ascii="Times New Roman" w:hAnsi="Times New Roman" w:cs="Times New Roman"/>
          <w:sz w:val="20"/>
          <w:szCs w:val="20"/>
        </w:rPr>
        <w:t xml:space="preserve">valamint a </w:t>
      </w:r>
      <w:r w:rsidRPr="00642D6F">
        <w:rPr>
          <w:rFonts w:ascii="Times New Roman" w:hAnsi="Times New Roman" w:cs="Times New Roman"/>
          <w:sz w:val="20"/>
          <w:szCs w:val="20"/>
        </w:rPr>
        <w:t>sugárterápiában alkalmazott képalkotó berendezés</w:t>
      </w:r>
      <w:r w:rsidR="00DB7068" w:rsidRPr="00642D6F">
        <w:rPr>
          <w:rFonts w:ascii="Times New Roman" w:hAnsi="Times New Roman" w:cs="Times New Roman"/>
          <w:sz w:val="20"/>
          <w:szCs w:val="20"/>
        </w:rPr>
        <w:t>ek ismertetése. A sugárterápiás munkahelyek sugárvédelmi tervezésére vonatkozó követelmények. Minőségbiztosítás</w:t>
      </w:r>
      <w:r w:rsidR="00642D6F" w:rsidRPr="00642D6F">
        <w:rPr>
          <w:rFonts w:ascii="Times New Roman" w:hAnsi="Times New Roman" w:cs="Times New Roman"/>
          <w:sz w:val="20"/>
          <w:szCs w:val="20"/>
        </w:rPr>
        <w:t xml:space="preserve"> program.</w:t>
      </w:r>
    </w:p>
    <w:p w:rsidR="008C50B5" w:rsidRPr="00DF04ED" w:rsidRDefault="0080681D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15</w:t>
      </w:r>
      <w:r w:rsidR="007134FC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20</w:t>
      </w:r>
      <w:r w:rsidR="007134FC" w:rsidRPr="00DF04ED">
        <w:rPr>
          <w:rFonts w:ascii="Times New Roman" w:hAnsi="Times New Roman" w:cs="Times New Roman"/>
          <w:sz w:val="24"/>
          <w:szCs w:val="24"/>
        </w:rPr>
        <w:t>-1</w:t>
      </w:r>
      <w:r w:rsidRPr="00DF04ED">
        <w:rPr>
          <w:rFonts w:ascii="Times New Roman" w:hAnsi="Times New Roman" w:cs="Times New Roman"/>
          <w:sz w:val="24"/>
          <w:szCs w:val="24"/>
        </w:rPr>
        <w:t>6</w:t>
      </w:r>
      <w:r w:rsidR="007134FC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20</w:t>
      </w:r>
    </w:p>
    <w:p w:rsidR="008C50B5" w:rsidRPr="00DF04ED" w:rsidRDefault="008C50B5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4ED">
        <w:rPr>
          <w:rFonts w:ascii="Times New Roman" w:hAnsi="Times New Roman" w:cs="Times New Roman"/>
          <w:sz w:val="24"/>
          <w:szCs w:val="24"/>
        </w:rPr>
        <w:t>Konzultáció</w:t>
      </w:r>
      <w:proofErr w:type="gramEnd"/>
    </w:p>
    <w:p w:rsidR="00D9666F" w:rsidRPr="00DF04ED" w:rsidRDefault="00D9666F" w:rsidP="00D966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C40C3" w:rsidRDefault="00D9666F" w:rsidP="00EA44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 nap </w:t>
      </w:r>
      <w:r w:rsidR="008A30BF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53BD0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8A30BF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A3038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53BD0">
        <w:rPr>
          <w:rFonts w:ascii="Times New Roman" w:hAnsi="Times New Roman" w:cs="Times New Roman"/>
          <w:b/>
          <w:i/>
          <w:sz w:val="24"/>
          <w:szCs w:val="24"/>
          <w:u w:val="single"/>
        </w:rPr>
        <w:t>május 11</w:t>
      </w:r>
      <w:r w:rsidR="00DC40C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7C327B" w:rsidRPr="00DF04ED" w:rsidRDefault="007C327B" w:rsidP="00EA44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9666F" w:rsidRPr="00DF04ED" w:rsidRDefault="00AF513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9666F" w:rsidRPr="00DF04ED">
        <w:rPr>
          <w:rFonts w:ascii="Times New Roman" w:hAnsi="Times New Roman" w:cs="Times New Roman"/>
          <w:sz w:val="24"/>
          <w:szCs w:val="24"/>
          <w:u w:val="single"/>
        </w:rPr>
        <w:t>:00</w:t>
      </w:r>
      <w:r w:rsidR="007C327B" w:rsidRPr="00DF04ED">
        <w:rPr>
          <w:rFonts w:ascii="Times New Roman" w:hAnsi="Times New Roman" w:cs="Times New Roman"/>
          <w:sz w:val="24"/>
          <w:szCs w:val="24"/>
          <w:u w:val="single"/>
        </w:rPr>
        <w:t xml:space="preserve"> Írásbeli Teszt</w:t>
      </w:r>
    </w:p>
    <w:p w:rsidR="00DF04ED" w:rsidRPr="00DF04ED" w:rsidRDefault="00AF513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sz w:val="24"/>
          <w:szCs w:val="24"/>
          <w:u w:val="single"/>
        </w:rPr>
        <w:t>11:00 Szóbeli vizsga</w:t>
      </w:r>
    </w:p>
    <w:sectPr w:rsidR="00DF04ED" w:rsidRPr="00DF04ED" w:rsidSect="00F5250F">
      <w:headerReference w:type="default" r:id="rId7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9B" w:rsidRDefault="0036719B" w:rsidP="00B148CB">
      <w:pPr>
        <w:spacing w:after="0" w:line="240" w:lineRule="auto"/>
      </w:pPr>
      <w:r>
        <w:separator/>
      </w:r>
    </w:p>
  </w:endnote>
  <w:endnote w:type="continuationSeparator" w:id="0">
    <w:p w:rsidR="0036719B" w:rsidRDefault="0036719B" w:rsidP="00B1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9B" w:rsidRDefault="0036719B" w:rsidP="00B148CB">
      <w:pPr>
        <w:spacing w:after="0" w:line="240" w:lineRule="auto"/>
      </w:pPr>
      <w:r>
        <w:separator/>
      </w:r>
    </w:p>
  </w:footnote>
  <w:footnote w:type="continuationSeparator" w:id="0">
    <w:p w:rsidR="0036719B" w:rsidRDefault="0036719B" w:rsidP="00B1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CB" w:rsidRPr="001146E8" w:rsidRDefault="00B148CB" w:rsidP="00B148CB">
    <w:pPr>
      <w:tabs>
        <w:tab w:val="left" w:pos="1620"/>
        <w:tab w:val="left" w:pos="1980"/>
      </w:tabs>
      <w:suppressAutoHyphens/>
      <w:autoSpaceDN w:val="0"/>
      <w:spacing w:after="160" w:line="254" w:lineRule="auto"/>
      <w:jc w:val="center"/>
      <w:textAlignment w:val="baseline"/>
      <w:rPr>
        <w:rFonts w:ascii="Calibri" w:eastAsia="Calibri" w:hAnsi="Calibri" w:cs="Times New Roman"/>
      </w:rPr>
    </w:pPr>
    <w:r w:rsidRPr="001146E8">
      <w:rPr>
        <w:rFonts w:ascii="Teen Light" w:eastAsia="Calibri" w:hAnsi="Teen Light" w:cs="Times New Roman"/>
        <w:noProof/>
        <w:lang w:eastAsia="hu-HU"/>
      </w:rPr>
      <w:drawing>
        <wp:inline distT="0" distB="0" distL="0" distR="0" wp14:anchorId="4C8892C4" wp14:editId="2E733B40">
          <wp:extent cx="533396" cy="929643"/>
          <wp:effectExtent l="0" t="0" r="4" b="3807"/>
          <wp:docPr id="1" name="Kép 1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148CB" w:rsidRPr="001146E8" w:rsidRDefault="00B148CB" w:rsidP="00B148CB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Calibri" w:hAnsi="Times New Roman" w:cs="Times New Roman"/>
        <w:b/>
      </w:rPr>
    </w:pPr>
    <w:r w:rsidRPr="001146E8">
      <w:rPr>
        <w:rFonts w:ascii="Times New Roman" w:eastAsia="Calibri" w:hAnsi="Times New Roman" w:cs="Times New Roman"/>
        <w:b/>
      </w:rPr>
      <w:tab/>
      <w:t xml:space="preserve">NEMZETI NÉPEGÉSZSÉGÜGYI </w:t>
    </w:r>
    <w:proofErr w:type="gramStart"/>
    <w:r>
      <w:rPr>
        <w:rFonts w:ascii="Times New Roman" w:eastAsia="Calibri" w:hAnsi="Times New Roman" w:cs="Times New Roman"/>
        <w:b/>
      </w:rPr>
      <w:t>ÉS</w:t>
    </w:r>
    <w:proofErr w:type="gramEnd"/>
    <w:r>
      <w:rPr>
        <w:rFonts w:ascii="Times New Roman" w:eastAsia="Calibri" w:hAnsi="Times New Roman" w:cs="Times New Roman"/>
        <w:b/>
      </w:rPr>
      <w:t xml:space="preserve"> GYÓGYSZERÉSZETI </w:t>
    </w:r>
    <w:r w:rsidRPr="001146E8">
      <w:rPr>
        <w:rFonts w:ascii="Times New Roman" w:eastAsia="Calibri" w:hAnsi="Times New Roman" w:cs="Times New Roman"/>
        <w:b/>
      </w:rPr>
      <w:t>KÖZPONT</w:t>
    </w:r>
  </w:p>
  <w:p w:rsidR="00B148CB" w:rsidRPr="00B148CB" w:rsidRDefault="00B148CB" w:rsidP="00B148CB">
    <w:pPr>
      <w:spacing w:after="0"/>
      <w:jc w:val="center"/>
      <w:rPr>
        <w:rFonts w:ascii="Times New Roman" w:hAnsi="Times New Roman" w:cs="Times New Roman"/>
        <w:b/>
        <w:sz w:val="24"/>
        <w:szCs w:val="28"/>
      </w:rPr>
    </w:pPr>
    <w:r w:rsidRPr="00B148CB">
      <w:rPr>
        <w:rFonts w:ascii="Times New Roman" w:hAnsi="Times New Roman" w:cs="Times New Roman"/>
        <w:b/>
        <w:sz w:val="24"/>
        <w:szCs w:val="28"/>
      </w:rPr>
      <w:t>Sugárbiológiai és Sugáregészségügyi Főosztály</w:t>
    </w:r>
  </w:p>
  <w:p w:rsidR="00B148CB" w:rsidRPr="00B148CB" w:rsidRDefault="00B148CB" w:rsidP="00B148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0F"/>
    <w:rsid w:val="00004F0A"/>
    <w:rsid w:val="00022241"/>
    <w:rsid w:val="00054FBC"/>
    <w:rsid w:val="00057A2D"/>
    <w:rsid w:val="00083953"/>
    <w:rsid w:val="000967E6"/>
    <w:rsid w:val="000A519D"/>
    <w:rsid w:val="000A5295"/>
    <w:rsid w:val="000D1663"/>
    <w:rsid w:val="00113D15"/>
    <w:rsid w:val="001173DD"/>
    <w:rsid w:val="00117E06"/>
    <w:rsid w:val="00140519"/>
    <w:rsid w:val="001909EA"/>
    <w:rsid w:val="001A58B1"/>
    <w:rsid w:val="001B4EC2"/>
    <w:rsid w:val="001E216F"/>
    <w:rsid w:val="002111C6"/>
    <w:rsid w:val="002120A9"/>
    <w:rsid w:val="00213F3B"/>
    <w:rsid w:val="00215735"/>
    <w:rsid w:val="0023733A"/>
    <w:rsid w:val="00241304"/>
    <w:rsid w:val="00256051"/>
    <w:rsid w:val="002620E4"/>
    <w:rsid w:val="00287CF3"/>
    <w:rsid w:val="002C4B0C"/>
    <w:rsid w:val="002D74E8"/>
    <w:rsid w:val="00317741"/>
    <w:rsid w:val="003322C8"/>
    <w:rsid w:val="00343E1A"/>
    <w:rsid w:val="00352EE6"/>
    <w:rsid w:val="00362980"/>
    <w:rsid w:val="0036719B"/>
    <w:rsid w:val="00387508"/>
    <w:rsid w:val="00387A07"/>
    <w:rsid w:val="00391F20"/>
    <w:rsid w:val="00395FF5"/>
    <w:rsid w:val="003C54E4"/>
    <w:rsid w:val="003D3B95"/>
    <w:rsid w:val="003E1BF2"/>
    <w:rsid w:val="00440911"/>
    <w:rsid w:val="00443D00"/>
    <w:rsid w:val="0046470E"/>
    <w:rsid w:val="0046705F"/>
    <w:rsid w:val="00477ABB"/>
    <w:rsid w:val="00484749"/>
    <w:rsid w:val="004A7A76"/>
    <w:rsid w:val="004D6265"/>
    <w:rsid w:val="00593D3B"/>
    <w:rsid w:val="005A2781"/>
    <w:rsid w:val="005F19BE"/>
    <w:rsid w:val="005F3EF7"/>
    <w:rsid w:val="005F4F5A"/>
    <w:rsid w:val="006367C3"/>
    <w:rsid w:val="00642D6F"/>
    <w:rsid w:val="00653BD0"/>
    <w:rsid w:val="00655A07"/>
    <w:rsid w:val="00696A08"/>
    <w:rsid w:val="00697C99"/>
    <w:rsid w:val="006C2F80"/>
    <w:rsid w:val="006D1CB2"/>
    <w:rsid w:val="006D789B"/>
    <w:rsid w:val="006F7040"/>
    <w:rsid w:val="007134FC"/>
    <w:rsid w:val="00736768"/>
    <w:rsid w:val="0076347A"/>
    <w:rsid w:val="00775943"/>
    <w:rsid w:val="007A0C3E"/>
    <w:rsid w:val="007C327B"/>
    <w:rsid w:val="007F17F7"/>
    <w:rsid w:val="007F23BE"/>
    <w:rsid w:val="00804CDD"/>
    <w:rsid w:val="0080681D"/>
    <w:rsid w:val="0081469A"/>
    <w:rsid w:val="00841A73"/>
    <w:rsid w:val="00850749"/>
    <w:rsid w:val="008565F5"/>
    <w:rsid w:val="008A30BF"/>
    <w:rsid w:val="008C37AB"/>
    <w:rsid w:val="008C50B5"/>
    <w:rsid w:val="008D5E16"/>
    <w:rsid w:val="008E3915"/>
    <w:rsid w:val="00945550"/>
    <w:rsid w:val="00955523"/>
    <w:rsid w:val="00955C84"/>
    <w:rsid w:val="00955F6D"/>
    <w:rsid w:val="00976711"/>
    <w:rsid w:val="00992561"/>
    <w:rsid w:val="009A3038"/>
    <w:rsid w:val="009C62B2"/>
    <w:rsid w:val="009C6508"/>
    <w:rsid w:val="009E0910"/>
    <w:rsid w:val="009F61C0"/>
    <w:rsid w:val="00A36030"/>
    <w:rsid w:val="00A417C5"/>
    <w:rsid w:val="00A44C6A"/>
    <w:rsid w:val="00A62765"/>
    <w:rsid w:val="00A6316E"/>
    <w:rsid w:val="00A9630C"/>
    <w:rsid w:val="00AA7BC2"/>
    <w:rsid w:val="00AF513F"/>
    <w:rsid w:val="00B1194B"/>
    <w:rsid w:val="00B148CB"/>
    <w:rsid w:val="00B82457"/>
    <w:rsid w:val="00B9150F"/>
    <w:rsid w:val="00BB2595"/>
    <w:rsid w:val="00BE3376"/>
    <w:rsid w:val="00C265F3"/>
    <w:rsid w:val="00C268B5"/>
    <w:rsid w:val="00C315E9"/>
    <w:rsid w:val="00C538E1"/>
    <w:rsid w:val="00C53E77"/>
    <w:rsid w:val="00C91554"/>
    <w:rsid w:val="00CA6AE3"/>
    <w:rsid w:val="00CC4C88"/>
    <w:rsid w:val="00CD2658"/>
    <w:rsid w:val="00D03423"/>
    <w:rsid w:val="00D476BD"/>
    <w:rsid w:val="00D656EA"/>
    <w:rsid w:val="00D71F2A"/>
    <w:rsid w:val="00D80A01"/>
    <w:rsid w:val="00D82054"/>
    <w:rsid w:val="00D9512C"/>
    <w:rsid w:val="00D9666F"/>
    <w:rsid w:val="00DB7068"/>
    <w:rsid w:val="00DC2621"/>
    <w:rsid w:val="00DC40C3"/>
    <w:rsid w:val="00DE0568"/>
    <w:rsid w:val="00DF04ED"/>
    <w:rsid w:val="00EA44BC"/>
    <w:rsid w:val="00EE3B14"/>
    <w:rsid w:val="00EF18E8"/>
    <w:rsid w:val="00F1654C"/>
    <w:rsid w:val="00F471D6"/>
    <w:rsid w:val="00F5250F"/>
    <w:rsid w:val="00F93155"/>
    <w:rsid w:val="00FA1801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B4C6"/>
  <w15:docId w15:val="{A3C88A55-6B42-48FF-B201-8D873BAF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17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2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D1663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83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3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39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39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39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9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48CB"/>
  </w:style>
  <w:style w:type="paragraph" w:styleId="llb">
    <w:name w:val="footer"/>
    <w:basedOn w:val="Norml"/>
    <w:link w:val="llbChar"/>
    <w:uiPriority w:val="99"/>
    <w:unhideWhenUsed/>
    <w:rsid w:val="00B1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48CB"/>
  </w:style>
  <w:style w:type="paragraph" w:styleId="Vltozat">
    <w:name w:val="Revision"/>
    <w:hidden/>
    <w:uiPriority w:val="99"/>
    <w:semiHidden/>
    <w:rsid w:val="00190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hu/web/v3/OAHPortal.nsf/web?openagent&amp;menu=02&amp;submenu=2_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</dc:creator>
  <cp:lastModifiedBy>Susorányi Tünde</cp:lastModifiedBy>
  <cp:revision>7</cp:revision>
  <cp:lastPrinted>2025-04-10T14:02:00Z</cp:lastPrinted>
  <dcterms:created xsi:type="dcterms:W3CDTF">2025-04-11T10:44:00Z</dcterms:created>
  <dcterms:modified xsi:type="dcterms:W3CDTF">2025-12-19T08:54:00Z</dcterms:modified>
</cp:coreProperties>
</file>